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caf4612ab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2fae6f37b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Nawada Tanda,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825c5a5504a84" /><Relationship Type="http://schemas.openxmlformats.org/officeDocument/2006/relationships/numbering" Target="/word/numbering.xml" Id="Rb5c1b6231d3d45c0" /><Relationship Type="http://schemas.openxmlformats.org/officeDocument/2006/relationships/settings" Target="/word/settings.xml" Id="R792df7c9698149ea" /><Relationship Type="http://schemas.openxmlformats.org/officeDocument/2006/relationships/image" Target="/word/media/1830e2d7-1ab8-4317-88a1-4acab72ade23.png" Id="R85a2fae6f37b4869" /></Relationships>
</file>