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b0298458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6e2a0eb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5d43297c4aef" /><Relationship Type="http://schemas.openxmlformats.org/officeDocument/2006/relationships/numbering" Target="/word/numbering.xml" Id="R6024cd9d44194c39" /><Relationship Type="http://schemas.openxmlformats.org/officeDocument/2006/relationships/settings" Target="/word/settings.xml" Id="R39767365fd2c43f8" /><Relationship Type="http://schemas.openxmlformats.org/officeDocument/2006/relationships/image" Target="/word/media/b622160f-5a7d-4c61-b8b1-6ad4e9f8e7ae.png" Id="Rfb6b6e2a0eb5464a" /></Relationships>
</file>