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695f5997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205961c6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Nijgaon Paranpur,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445309394335" /><Relationship Type="http://schemas.openxmlformats.org/officeDocument/2006/relationships/numbering" Target="/word/numbering.xml" Id="R37b2448fe735496c" /><Relationship Type="http://schemas.openxmlformats.org/officeDocument/2006/relationships/settings" Target="/word/settings.xml" Id="Rd5e68a6ad2fd4d17" /><Relationship Type="http://schemas.openxmlformats.org/officeDocument/2006/relationships/image" Target="/word/media/7442a311-18f1-4124-8436-b3550cd3c3fc.png" Id="Rd36205961c6040e6" /></Relationships>
</file>