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c1411c98e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e895c1212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 Ka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be2913c94bcc" /><Relationship Type="http://schemas.openxmlformats.org/officeDocument/2006/relationships/numbering" Target="/word/numbering.xml" Id="R2dc9495f398d4d1f" /><Relationship Type="http://schemas.openxmlformats.org/officeDocument/2006/relationships/settings" Target="/word/settings.xml" Id="R88b218a537a6434d" /><Relationship Type="http://schemas.openxmlformats.org/officeDocument/2006/relationships/image" Target="/word/media/d8add98d-5387-4d7f-9ee5-2efad9e2ba56.png" Id="Rb54e895c1212495a" /></Relationships>
</file>