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a5fad3848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86fc404b9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Nirancal,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6643a0d8d4b5c" /><Relationship Type="http://schemas.openxmlformats.org/officeDocument/2006/relationships/numbering" Target="/word/numbering.xml" Id="R392bb0262eed4862" /><Relationship Type="http://schemas.openxmlformats.org/officeDocument/2006/relationships/settings" Target="/word/settings.xml" Id="Rc8c28d8d7343412e" /><Relationship Type="http://schemas.openxmlformats.org/officeDocument/2006/relationships/image" Target="/word/media/6a8188a6-b7d4-4063-87a7-1c7fa5c3c07b.png" Id="R46a86fc404b94c44" /></Relationships>
</file>