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ba525d0b9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e5b6ad1b8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24e8eab7a44c6" /><Relationship Type="http://schemas.openxmlformats.org/officeDocument/2006/relationships/numbering" Target="/word/numbering.xml" Id="Rc3706100726d405b" /><Relationship Type="http://schemas.openxmlformats.org/officeDocument/2006/relationships/settings" Target="/word/settings.xml" Id="R5a51d1e9906d4adf" /><Relationship Type="http://schemas.openxmlformats.org/officeDocument/2006/relationships/image" Target="/word/media/f54638c6-d6e6-41d6-99a2-ff18d5631549.png" Id="R96be5b6ad1b8496c" /></Relationships>
</file>