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aa9c079c1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71a6ca51b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Orathanadu,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e5433b36c4ab4" /><Relationship Type="http://schemas.openxmlformats.org/officeDocument/2006/relationships/numbering" Target="/word/numbering.xml" Id="R45f232906c304699" /><Relationship Type="http://schemas.openxmlformats.org/officeDocument/2006/relationships/settings" Target="/word/settings.xml" Id="R47f30fcfb2324598" /><Relationship Type="http://schemas.openxmlformats.org/officeDocument/2006/relationships/image" Target="/word/media/84a3578f-2ce0-4a43-b16e-46042d2e4d00.png" Id="R8d471a6ca51b47f6" /></Relationships>
</file>