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fe9c5100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c6453dc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Ring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f1549c74d4c12" /><Relationship Type="http://schemas.openxmlformats.org/officeDocument/2006/relationships/numbering" Target="/word/numbering.xml" Id="R2bcf539d5a6e4d07" /><Relationship Type="http://schemas.openxmlformats.org/officeDocument/2006/relationships/settings" Target="/word/settings.xml" Id="Ra45f0b07839e42c2" /><Relationship Type="http://schemas.openxmlformats.org/officeDocument/2006/relationships/image" Target="/word/media/2fafa4e1-0872-4959-a896-250fb2c5eda6.png" Id="Rbd99c6453dca4cab" /></Relationships>
</file>