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366fe89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9ccb4a7a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e66b0d5944b3c" /><Relationship Type="http://schemas.openxmlformats.org/officeDocument/2006/relationships/numbering" Target="/word/numbering.xml" Id="R7ee1e7fdc9d4448e" /><Relationship Type="http://schemas.openxmlformats.org/officeDocument/2006/relationships/settings" Target="/word/settings.xml" Id="R899537cef9a34b21" /><Relationship Type="http://schemas.openxmlformats.org/officeDocument/2006/relationships/image" Target="/word/media/84072581-4e99-450a-8631-6ab7511660fc.png" Id="R75c9ccb4a7a940d3" /></Relationships>
</file>