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b3c386dd3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ed159d9f2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Pachran ka 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a2b6ce33a4a59" /><Relationship Type="http://schemas.openxmlformats.org/officeDocument/2006/relationships/numbering" Target="/word/numbering.xml" Id="R99b486f2e33a4de9" /><Relationship Type="http://schemas.openxmlformats.org/officeDocument/2006/relationships/settings" Target="/word/settings.xml" Id="R1bf408af7cb548d1" /><Relationship Type="http://schemas.openxmlformats.org/officeDocument/2006/relationships/image" Target="/word/media/e90bb54b-94a8-4bf2-bd6e-968790c93792.png" Id="R04ded159d9f24175" /></Relationships>
</file>