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d4c47b7b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a7cb257b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Pama 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b1e00fee47c0" /><Relationship Type="http://schemas.openxmlformats.org/officeDocument/2006/relationships/numbering" Target="/word/numbering.xml" Id="R9a4b447c5e834897" /><Relationship Type="http://schemas.openxmlformats.org/officeDocument/2006/relationships/settings" Target="/word/settings.xml" Id="R0cfe44f87f3f4435" /><Relationship Type="http://schemas.openxmlformats.org/officeDocument/2006/relationships/image" Target="/word/media/6f6b0b7b-21fb-4aad-a412-650c54b07a96.png" Id="Rd37a7cb257b542bd" /></Relationships>
</file>