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c7889d1e4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2064c04f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Panchadumar,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c8500c7b447c6" /><Relationship Type="http://schemas.openxmlformats.org/officeDocument/2006/relationships/numbering" Target="/word/numbering.xml" Id="R8eb0ff5634074912" /><Relationship Type="http://schemas.openxmlformats.org/officeDocument/2006/relationships/settings" Target="/word/settings.xml" Id="R69e3ddf3c02c4858" /><Relationship Type="http://schemas.openxmlformats.org/officeDocument/2006/relationships/image" Target="/word/media/8f3de452-dfff-4e5f-83d8-80683fd18bdc.png" Id="R90622064c04f4008" /></Relationships>
</file>