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f9626cb3844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22ca2e423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Pandusar,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2a335c43e4f3f" /><Relationship Type="http://schemas.openxmlformats.org/officeDocument/2006/relationships/numbering" Target="/word/numbering.xml" Id="R6d07a6ef01fb4894" /><Relationship Type="http://schemas.openxmlformats.org/officeDocument/2006/relationships/settings" Target="/word/settings.xml" Id="R9b285704a31948db" /><Relationship Type="http://schemas.openxmlformats.org/officeDocument/2006/relationships/image" Target="/word/media/dc21577a-ddc7-415a-acc1-d8895a2cbcd3.png" Id="Rdc422ca2e423484d" /></Relationships>
</file>