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ede1e2b05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ca548cd5c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ee4a8a5e44338" /><Relationship Type="http://schemas.openxmlformats.org/officeDocument/2006/relationships/numbering" Target="/word/numbering.xml" Id="R5baa89da70d74f1c" /><Relationship Type="http://schemas.openxmlformats.org/officeDocument/2006/relationships/settings" Target="/word/settings.xml" Id="Ra47f90c0bb0c4954" /><Relationship Type="http://schemas.openxmlformats.org/officeDocument/2006/relationships/image" Target="/word/media/b814a350-0b33-4fb6-a4a4-6012ac586398.png" Id="R1dcca548cd5c4b3a" /></Relationships>
</file>