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2588e0034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66b5cd94c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Panjnera,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10d1000ff43a1" /><Relationship Type="http://schemas.openxmlformats.org/officeDocument/2006/relationships/numbering" Target="/word/numbering.xml" Id="R9fdb61da467d487c" /><Relationship Type="http://schemas.openxmlformats.org/officeDocument/2006/relationships/settings" Target="/word/settings.xml" Id="R42f39cc8b3da4012" /><Relationship Type="http://schemas.openxmlformats.org/officeDocument/2006/relationships/image" Target="/word/media/760135f5-d2c7-422e-9f95-f707a8e542a5.png" Id="Rc8966b5cd94c45c5" /></Relationships>
</file>