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66ba1d9a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266c5bf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 Piploda,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9f46c608d4346" /><Relationship Type="http://schemas.openxmlformats.org/officeDocument/2006/relationships/numbering" Target="/word/numbering.xml" Id="R5d6dd53a572f42b2" /><Relationship Type="http://schemas.openxmlformats.org/officeDocument/2006/relationships/settings" Target="/word/settings.xml" Id="Rf26e0ee6338c4fff" /><Relationship Type="http://schemas.openxmlformats.org/officeDocument/2006/relationships/image" Target="/word/media/3824fed1-a6c3-4f40-ad07-e7778ed9a3a9.png" Id="Rfee0266c5bf14567" /></Relationships>
</file>