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2c49f5e02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5c2736d0e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Pappinisseri,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df8ab6b3e4267" /><Relationship Type="http://schemas.openxmlformats.org/officeDocument/2006/relationships/numbering" Target="/word/numbering.xml" Id="R5590f10bf7c94879" /><Relationship Type="http://schemas.openxmlformats.org/officeDocument/2006/relationships/settings" Target="/word/settings.xml" Id="R56d36c59bf184b76" /><Relationship Type="http://schemas.openxmlformats.org/officeDocument/2006/relationships/image" Target="/word/media/e9743ebc-5106-4fe8-ad76-9b4faefc3aa8.png" Id="Rab05c2736d0e4447" /></Relationships>
</file>