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58d3c3665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32b31c3e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2972d17d54ab1" /><Relationship Type="http://schemas.openxmlformats.org/officeDocument/2006/relationships/numbering" Target="/word/numbering.xml" Id="R3222dfde00134792" /><Relationship Type="http://schemas.openxmlformats.org/officeDocument/2006/relationships/settings" Target="/word/settings.xml" Id="Ra625d2eb027a4ced" /><Relationship Type="http://schemas.openxmlformats.org/officeDocument/2006/relationships/image" Target="/word/media/41fe8b4c-564b-400b-b931-7a1841c67d78.png" Id="R46c332b31c3e45d8" /></Relationships>
</file>