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4dd5cec4a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b49c862b6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Patipura,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294f4bf2b4e9d" /><Relationship Type="http://schemas.openxmlformats.org/officeDocument/2006/relationships/numbering" Target="/word/numbering.xml" Id="R16e0614ad7fb47b2" /><Relationship Type="http://schemas.openxmlformats.org/officeDocument/2006/relationships/settings" Target="/word/settings.xml" Id="Ra1c0c56d12e44b3f" /><Relationship Type="http://schemas.openxmlformats.org/officeDocument/2006/relationships/image" Target="/word/media/d0cd23a8-26d9-41f2-9504-b63cb76f758f.png" Id="R1f1b49c862b64016" /></Relationships>
</file>