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c25baef66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37f7c60c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995c53f714c40" /><Relationship Type="http://schemas.openxmlformats.org/officeDocument/2006/relationships/numbering" Target="/word/numbering.xml" Id="Rd87d4760e8cd43cf" /><Relationship Type="http://schemas.openxmlformats.org/officeDocument/2006/relationships/settings" Target="/word/settings.xml" Id="Rd4b61ad79f21453c" /><Relationship Type="http://schemas.openxmlformats.org/officeDocument/2006/relationships/image" Target="/word/media/392bf499-a790-4f26-9cae-03e1f561db40.png" Id="Rff3137f7c60c4850" /></Relationships>
</file>