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5f330c8ec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b7ccac68e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Phopnar Kalan,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684f7ed1c4486" /><Relationship Type="http://schemas.openxmlformats.org/officeDocument/2006/relationships/numbering" Target="/word/numbering.xml" Id="Rbf67ed5133d14216" /><Relationship Type="http://schemas.openxmlformats.org/officeDocument/2006/relationships/settings" Target="/word/settings.xml" Id="Rb4c64a28ccda4fb9" /><Relationship Type="http://schemas.openxmlformats.org/officeDocument/2006/relationships/image" Target="/word/media/f102c405-5521-48e1-a506-d254bd03b76a.png" Id="R19db7ccac68e4435" /></Relationships>
</file>