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711bcedcfb4e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794fd0521c41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Pipliahar,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1c1a8dfc694f3d" /><Relationship Type="http://schemas.openxmlformats.org/officeDocument/2006/relationships/numbering" Target="/word/numbering.xml" Id="Raad66ebbfa4a476f" /><Relationship Type="http://schemas.openxmlformats.org/officeDocument/2006/relationships/settings" Target="/word/settings.xml" Id="R6e456589da0a4375" /><Relationship Type="http://schemas.openxmlformats.org/officeDocument/2006/relationships/image" Target="/word/media/f2290222-910e-43f8-9c45-b7f3841d4da2.png" Id="R12794fd0521c41b8" /></Relationships>
</file>