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5fb92f96c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2b2ad2ad8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Purwa Ranna,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4576302fd43fb" /><Relationship Type="http://schemas.openxmlformats.org/officeDocument/2006/relationships/numbering" Target="/word/numbering.xml" Id="R185df1d796c54576" /><Relationship Type="http://schemas.openxmlformats.org/officeDocument/2006/relationships/settings" Target="/word/settings.xml" Id="R7d934372be0f499f" /><Relationship Type="http://schemas.openxmlformats.org/officeDocument/2006/relationships/image" Target="/word/media/8e50547f-8613-4f6c-967c-b1368e7d68cb.png" Id="R4b92b2ad2ad84566" /></Relationships>
</file>