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1f9295d4b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c10f6d45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5fbbdfde9429c" /><Relationship Type="http://schemas.openxmlformats.org/officeDocument/2006/relationships/numbering" Target="/word/numbering.xml" Id="Rfa1bf659860d4ab3" /><Relationship Type="http://schemas.openxmlformats.org/officeDocument/2006/relationships/settings" Target="/word/settings.xml" Id="Rec5c7a85216b4719" /><Relationship Type="http://schemas.openxmlformats.org/officeDocument/2006/relationships/image" Target="/word/media/22b260ec-f3a3-44eb-a44a-a982801452fa.png" Id="Rc3c4c10f6d454297" /></Relationships>
</file>