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c512df982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050ccd7e9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Raichanda,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1cb0483fc4b5e" /><Relationship Type="http://schemas.openxmlformats.org/officeDocument/2006/relationships/numbering" Target="/word/numbering.xml" Id="R5c9938af24764302" /><Relationship Type="http://schemas.openxmlformats.org/officeDocument/2006/relationships/settings" Target="/word/settings.xml" Id="Rb39b2348f44d46ac" /><Relationship Type="http://schemas.openxmlformats.org/officeDocument/2006/relationships/image" Target="/word/media/3e47acc3-5275-4462-93b7-3a61ba6fea4b.png" Id="R0d0050ccd7e94399" /></Relationships>
</file>