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99b059ccab4f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bd845c68ef46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Raichur, Karnataka,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662cb9101c4f2f" /><Relationship Type="http://schemas.openxmlformats.org/officeDocument/2006/relationships/numbering" Target="/word/numbering.xml" Id="R2c2c1b1c577a4bfc" /><Relationship Type="http://schemas.openxmlformats.org/officeDocument/2006/relationships/settings" Target="/word/settings.xml" Id="Rc7718a49dc044fae" /><Relationship Type="http://schemas.openxmlformats.org/officeDocument/2006/relationships/image" Target="/word/media/4aa2a6c0-17b5-479a-885b-671954b32f7a.png" Id="Radbd845c68ef463b" /></Relationships>
</file>