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5787f1963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278ce3a33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1042ab6474c26" /><Relationship Type="http://schemas.openxmlformats.org/officeDocument/2006/relationships/numbering" Target="/word/numbering.xml" Id="Rb4ba066336984cd9" /><Relationship Type="http://schemas.openxmlformats.org/officeDocument/2006/relationships/settings" Target="/word/settings.xml" Id="R6f9f6f7c62904182" /><Relationship Type="http://schemas.openxmlformats.org/officeDocument/2006/relationships/image" Target="/word/media/b6007ac8-f810-4f0b-b403-334e167335fc.png" Id="R7dc278ce3a3348c7" /></Relationships>
</file>