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98f85f93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f568e1ad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Raipanga,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fb9251b8a4a20" /><Relationship Type="http://schemas.openxmlformats.org/officeDocument/2006/relationships/numbering" Target="/word/numbering.xml" Id="R2fac3e2271594ddf" /><Relationship Type="http://schemas.openxmlformats.org/officeDocument/2006/relationships/settings" Target="/word/settings.xml" Id="R5be4e108cebc4d39" /><Relationship Type="http://schemas.openxmlformats.org/officeDocument/2006/relationships/image" Target="/word/media/1b8392fa-88fa-4440-91e9-bc1af7018bd4.png" Id="R85a2f568e1ad451c" /></Relationships>
</file>