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366d4b767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1c9879813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Rajapalaiyam,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b7a24efa44482" /><Relationship Type="http://schemas.openxmlformats.org/officeDocument/2006/relationships/numbering" Target="/word/numbering.xml" Id="R59c7b72393b94b02" /><Relationship Type="http://schemas.openxmlformats.org/officeDocument/2006/relationships/settings" Target="/word/settings.xml" Id="R9ee80179580945bb" /><Relationship Type="http://schemas.openxmlformats.org/officeDocument/2006/relationships/image" Target="/word/media/53be37b4-9738-4afb-9ed3-37ea6a36be7f.png" Id="Rde91c98798134943" /></Relationships>
</file>