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f6221d49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3171abe3e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Rajsamand,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ac28c1bf4448" /><Relationship Type="http://schemas.openxmlformats.org/officeDocument/2006/relationships/numbering" Target="/word/numbering.xml" Id="R9a8dffa1074b48dd" /><Relationship Type="http://schemas.openxmlformats.org/officeDocument/2006/relationships/settings" Target="/word/settings.xml" Id="R705c502f3ca741ea" /><Relationship Type="http://schemas.openxmlformats.org/officeDocument/2006/relationships/image" Target="/word/media/a374f918-5810-4491-a6a3-6884126a90f5.png" Id="R1e13171abe3e4ebf" /></Relationships>
</file>