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f74b64869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c60302d1c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155f7575347e5" /><Relationship Type="http://schemas.openxmlformats.org/officeDocument/2006/relationships/numbering" Target="/word/numbering.xml" Id="Ra60de94fe5204c71" /><Relationship Type="http://schemas.openxmlformats.org/officeDocument/2006/relationships/settings" Target="/word/settings.xml" Id="Rb9920f53ad0b409c" /><Relationship Type="http://schemas.openxmlformats.org/officeDocument/2006/relationships/image" Target="/word/media/586560f9-f016-428a-bdb1-43b994332c86.png" Id="R753c60302d1c43ba" /></Relationships>
</file>