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e43e82c14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977eb97da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Rangaswasni,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b6bbf8984d2d" /><Relationship Type="http://schemas.openxmlformats.org/officeDocument/2006/relationships/numbering" Target="/word/numbering.xml" Id="R5b8abb29c2034b07" /><Relationship Type="http://schemas.openxmlformats.org/officeDocument/2006/relationships/settings" Target="/word/settings.xml" Id="R6461010ec64f46cb" /><Relationship Type="http://schemas.openxmlformats.org/officeDocument/2006/relationships/image" Target="/word/media/1947c1d1-4e9f-4963-bf8f-65e085c5a70b.png" Id="Refa977eb97da4bce" /></Relationships>
</file>