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787bc4009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511f8af66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Ratlam, Madhya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3d33b5d8b49fc" /><Relationship Type="http://schemas.openxmlformats.org/officeDocument/2006/relationships/numbering" Target="/word/numbering.xml" Id="R686b6ab65d74423c" /><Relationship Type="http://schemas.openxmlformats.org/officeDocument/2006/relationships/settings" Target="/word/settings.xml" Id="R071cc3bdb55442e7" /><Relationship Type="http://schemas.openxmlformats.org/officeDocument/2006/relationships/image" Target="/word/media/8c7edd1c-b478-43cb-b6f5-3656ac3e646b.png" Id="Re4a511f8af664f98" /></Relationships>
</file>