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59df4838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b1c35a50d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Rewa, Madhya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a743eb1794c97" /><Relationship Type="http://schemas.openxmlformats.org/officeDocument/2006/relationships/numbering" Target="/word/numbering.xml" Id="R7d9832a554e14920" /><Relationship Type="http://schemas.openxmlformats.org/officeDocument/2006/relationships/settings" Target="/word/settings.xml" Id="Rcf388bdd11ce4cc1" /><Relationship Type="http://schemas.openxmlformats.org/officeDocument/2006/relationships/image" Target="/word/media/c1fc009d-36c9-4696-8abb-81c643a1f4bc.png" Id="R673b1c35a50d41dc" /></Relationships>
</file>