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36659a9f1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f79d782e8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Rohisa,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5c4c447444e68" /><Relationship Type="http://schemas.openxmlformats.org/officeDocument/2006/relationships/numbering" Target="/word/numbering.xml" Id="R301699254e114289" /><Relationship Type="http://schemas.openxmlformats.org/officeDocument/2006/relationships/settings" Target="/word/settings.xml" Id="Rdb5b316b59e74664" /><Relationship Type="http://schemas.openxmlformats.org/officeDocument/2006/relationships/image" Target="/word/media/3832aa8c-c501-4c9a-a865-6ea80d5f0301.png" Id="R05bf79d782e84a98" /></Relationships>
</file>