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f2cbddcbf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8eadc7582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6a31708ca4055" /><Relationship Type="http://schemas.openxmlformats.org/officeDocument/2006/relationships/numbering" Target="/word/numbering.xml" Id="R5053ed8ff4df4913" /><Relationship Type="http://schemas.openxmlformats.org/officeDocument/2006/relationships/settings" Target="/word/settings.xml" Id="Rde25c5f2666e4ecc" /><Relationship Type="http://schemas.openxmlformats.org/officeDocument/2006/relationships/image" Target="/word/media/27e31d04-f474-44a6-abb3-ba6d3cc6e007.png" Id="R0a28eadc758248a4" /></Relationships>
</file>