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cb6a34c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d5d033e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d42c1a984075" /><Relationship Type="http://schemas.openxmlformats.org/officeDocument/2006/relationships/numbering" Target="/word/numbering.xml" Id="R34a0ae6bf90b4f4c" /><Relationship Type="http://schemas.openxmlformats.org/officeDocument/2006/relationships/settings" Target="/word/settings.xml" Id="Re0920c6d11bc45c2" /><Relationship Type="http://schemas.openxmlformats.org/officeDocument/2006/relationships/image" Target="/word/media/54c03941-ff68-4ac7-974e-fd81b9a389d4.png" Id="R72abd5d033e64eac" /></Relationships>
</file>