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46eae974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15c9656c8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94ab49514767" /><Relationship Type="http://schemas.openxmlformats.org/officeDocument/2006/relationships/numbering" Target="/word/numbering.xml" Id="R2cfe5647d7694d86" /><Relationship Type="http://schemas.openxmlformats.org/officeDocument/2006/relationships/settings" Target="/word/settings.xml" Id="Rab7aaacd3d134114" /><Relationship Type="http://schemas.openxmlformats.org/officeDocument/2006/relationships/image" Target="/word/media/d6fbc856-f19d-44d4-ae96-291cfe489f6b.png" Id="Rf3315c9656c84ee9" /></Relationships>
</file>