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3b3c3d08a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3f2608e78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Salarya,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e6a47e93f4115" /><Relationship Type="http://schemas.openxmlformats.org/officeDocument/2006/relationships/numbering" Target="/word/numbering.xml" Id="R0c3230df55ef4382" /><Relationship Type="http://schemas.openxmlformats.org/officeDocument/2006/relationships/settings" Target="/word/settings.xml" Id="R13bbeef0ff7549a2" /><Relationship Type="http://schemas.openxmlformats.org/officeDocument/2006/relationships/image" Target="/word/media/1fae53ab-556c-4478-b9c1-89369cb5cc58.png" Id="Rcc93f2608e784f87" /></Relationships>
</file>