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da33e96f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1ed0993e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Salempur Kanar,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592ec8c1944ce" /><Relationship Type="http://schemas.openxmlformats.org/officeDocument/2006/relationships/numbering" Target="/word/numbering.xml" Id="Re59e94052d5c4993" /><Relationship Type="http://schemas.openxmlformats.org/officeDocument/2006/relationships/settings" Target="/word/settings.xml" Id="Rda9792397e304d44" /><Relationship Type="http://schemas.openxmlformats.org/officeDocument/2006/relationships/image" Target="/word/media/0c981675-e6f9-4c59-8ace-3ffe748ed610.png" Id="R9af1ed0993e44af3" /></Relationships>
</file>