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b919aefe4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ffd4760cb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Salemsar Majra,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31b373c5243ae" /><Relationship Type="http://schemas.openxmlformats.org/officeDocument/2006/relationships/numbering" Target="/word/numbering.xml" Id="R78991a89a5e744b6" /><Relationship Type="http://schemas.openxmlformats.org/officeDocument/2006/relationships/settings" Target="/word/settings.xml" Id="Rafb40eb2de2240a7" /><Relationship Type="http://schemas.openxmlformats.org/officeDocument/2006/relationships/image" Target="/word/media/db3fd93c-aac1-4472-b99c-6f6e004f0b0f.png" Id="Rf59ffd4760cb46de" /></Relationships>
</file>