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c301a58d9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a87beef63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Sangarwain,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1bcbc02384a8e" /><Relationship Type="http://schemas.openxmlformats.org/officeDocument/2006/relationships/numbering" Target="/word/numbering.xml" Id="R24f60292aa8648e0" /><Relationship Type="http://schemas.openxmlformats.org/officeDocument/2006/relationships/settings" Target="/word/settings.xml" Id="R3bc6399209c641b4" /><Relationship Type="http://schemas.openxmlformats.org/officeDocument/2006/relationships/image" Target="/word/media/296d8a5f-cf97-4f0f-9d27-91db67b53077.png" Id="R77ba87beef634b54" /></Relationships>
</file>