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0e1f7a289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4f3535ff3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Sankarankovil,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c66ea095844ec" /><Relationship Type="http://schemas.openxmlformats.org/officeDocument/2006/relationships/numbering" Target="/word/numbering.xml" Id="R0e8e13db15b64f6d" /><Relationship Type="http://schemas.openxmlformats.org/officeDocument/2006/relationships/settings" Target="/word/settings.xml" Id="R9b1e256783c74ee3" /><Relationship Type="http://schemas.openxmlformats.org/officeDocument/2006/relationships/image" Target="/word/media/5d896dcf-0928-4653-8986-46ad18ad137c.png" Id="Rac64f3535ff34e82" /></Relationships>
</file>