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62f79533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187e0d4d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83b0b36d4be4" /><Relationship Type="http://schemas.openxmlformats.org/officeDocument/2006/relationships/numbering" Target="/word/numbering.xml" Id="R8400bf508b1d4ff6" /><Relationship Type="http://schemas.openxmlformats.org/officeDocument/2006/relationships/settings" Target="/word/settings.xml" Id="R35536a8c31424159" /><Relationship Type="http://schemas.openxmlformats.org/officeDocument/2006/relationships/image" Target="/word/media/9973f583-6840-4e4e-a5fb-82afedc42ecd.png" Id="R215187e0d4dc4134" /></Relationships>
</file>