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28f94d4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2da05df8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1b7a044b4816" /><Relationship Type="http://schemas.openxmlformats.org/officeDocument/2006/relationships/numbering" Target="/word/numbering.xml" Id="R11d1f09354e54971" /><Relationship Type="http://schemas.openxmlformats.org/officeDocument/2006/relationships/settings" Target="/word/settings.xml" Id="R21b2ced79ed24f52" /><Relationship Type="http://schemas.openxmlformats.org/officeDocument/2006/relationships/image" Target="/word/media/3bf6b708-f592-478e-b484-8d56261f2c5b.png" Id="Rced52da05df84d9f" /></Relationships>
</file>