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b6d95cdaf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fd2b7cdb0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Sarubera,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b39f288524b19" /><Relationship Type="http://schemas.openxmlformats.org/officeDocument/2006/relationships/numbering" Target="/word/numbering.xml" Id="R107458ab92b44caf" /><Relationship Type="http://schemas.openxmlformats.org/officeDocument/2006/relationships/settings" Target="/word/settings.xml" Id="Recf8f2e4df314b9f" /><Relationship Type="http://schemas.openxmlformats.org/officeDocument/2006/relationships/image" Target="/word/media/6b14411a-6705-4d66-bfe1-dafd5e427ba7.png" Id="R492fd2b7cdb04840" /></Relationships>
</file>