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533cbbe8f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2c76e764d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ea12f2e54548" /><Relationship Type="http://schemas.openxmlformats.org/officeDocument/2006/relationships/numbering" Target="/word/numbering.xml" Id="R666ef2e694a44d9d" /><Relationship Type="http://schemas.openxmlformats.org/officeDocument/2006/relationships/settings" Target="/word/settings.xml" Id="Rd5b3e13bc2ca4ff9" /><Relationship Type="http://schemas.openxmlformats.org/officeDocument/2006/relationships/image" Target="/word/media/2019a49a-7f6b-4078-99f2-183c90b55a47.png" Id="Rf442c76e764d48ed" /></Relationships>
</file>