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d27664b47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464ea8f69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Sejawara,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61ba3da37464d" /><Relationship Type="http://schemas.openxmlformats.org/officeDocument/2006/relationships/numbering" Target="/word/numbering.xml" Id="R2e9479ab8ff14eae" /><Relationship Type="http://schemas.openxmlformats.org/officeDocument/2006/relationships/settings" Target="/word/settings.xml" Id="R6e840541e72c472d" /><Relationship Type="http://schemas.openxmlformats.org/officeDocument/2006/relationships/image" Target="/word/media/a6e23145-90ac-4d7d-987f-14f14c733de6.png" Id="R16d464ea8f694b3e" /></Relationships>
</file>