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205ccc70e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aa3ed99e1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Shahmirpet,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cb69c8b7f4f0b" /><Relationship Type="http://schemas.openxmlformats.org/officeDocument/2006/relationships/numbering" Target="/word/numbering.xml" Id="R49e209af7a134a3a" /><Relationship Type="http://schemas.openxmlformats.org/officeDocument/2006/relationships/settings" Target="/word/settings.xml" Id="Rd4250b8cef3349bb" /><Relationship Type="http://schemas.openxmlformats.org/officeDocument/2006/relationships/image" Target="/word/media/c892ce84-1f14-4a92-987f-4398feb023af.png" Id="R4f1aa3ed99e14ec0" /></Relationships>
</file>