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a5b3acfb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7f28b0ae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Shahzadpur Bhopa,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7839db5a4705" /><Relationship Type="http://schemas.openxmlformats.org/officeDocument/2006/relationships/numbering" Target="/word/numbering.xml" Id="R0159cf2bad444c37" /><Relationship Type="http://schemas.openxmlformats.org/officeDocument/2006/relationships/settings" Target="/word/settings.xml" Id="R99d223d3eb1f4dd3" /><Relationship Type="http://schemas.openxmlformats.org/officeDocument/2006/relationships/image" Target="/word/media/ab7b71d3-ff04-44c2-84d7-f689a01aee9a.png" Id="R478d7f28b0ae4c58" /></Relationships>
</file>